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4A" w:rsidRPr="002A2067" w:rsidRDefault="00CD5B4A" w:rsidP="00CD5B4A">
      <w:pPr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УДК </w:t>
      </w:r>
    </w:p>
    <w:p w:rsidR="00CD5B4A" w:rsidRPr="002A2067" w:rsidRDefault="00CD5B4A" w:rsidP="00CD5B4A">
      <w:pPr>
        <w:rPr>
          <w:b/>
          <w:bCs/>
          <w:i/>
          <w:sz w:val="28"/>
          <w:szCs w:val="28"/>
          <w:lang w:eastAsia="en-US"/>
        </w:rPr>
      </w:pPr>
    </w:p>
    <w:p w:rsidR="00811E71" w:rsidRPr="00811E71" w:rsidRDefault="00811E71" w:rsidP="00811E71">
      <w:pPr>
        <w:pStyle w:val="1"/>
        <w:jc w:val="center"/>
        <w:rPr>
          <w:b/>
        </w:rPr>
      </w:pPr>
      <w:r w:rsidRPr="00811E71">
        <w:rPr>
          <w:b/>
        </w:rPr>
        <w:t>ФОРМИРОВАНИЕ КОММУНИКАТИВНЫХ УМЕНИЙ ДЕТЕЙ ДОШКОЛЬНОГО ВОЗРАСТА В ХОРЕОГРАФИЧЕСКИХ ПРОЕКТАХ</w:t>
      </w:r>
    </w:p>
    <w:p w:rsidR="00CD5B4A" w:rsidRPr="002A2067" w:rsidRDefault="00CD5B4A" w:rsidP="00811E71">
      <w:pPr>
        <w:jc w:val="center"/>
        <w:rPr>
          <w:b/>
          <w:sz w:val="24"/>
          <w:szCs w:val="24"/>
        </w:rPr>
      </w:pPr>
    </w:p>
    <w:p w:rsidR="00CD5B4A" w:rsidRDefault="005B68AC" w:rsidP="00CD5B4A">
      <w:pPr>
        <w:pStyle w:val="34"/>
        <w:jc w:val="center"/>
        <w:rPr>
          <w:b/>
        </w:rPr>
      </w:pPr>
      <w:proofErr w:type="spellStart"/>
      <w:r>
        <w:rPr>
          <w:b/>
        </w:rPr>
        <w:t>К.А.Гребенюк</w:t>
      </w:r>
      <w:proofErr w:type="spellEnd"/>
    </w:p>
    <w:p w:rsidR="00CD5B4A" w:rsidRDefault="005B68AC" w:rsidP="00CD5B4A">
      <w:pPr>
        <w:pStyle w:val="34"/>
        <w:jc w:val="center"/>
      </w:pPr>
      <w:r>
        <w:t>Педагог дополнительного образования МБУ ДО «ЦВР КРЫЛАТЫЙ</w:t>
      </w:r>
      <w:bookmarkStart w:id="0" w:name="_GoBack"/>
      <w:bookmarkEnd w:id="0"/>
      <w:r>
        <w:t>»</w:t>
      </w:r>
    </w:p>
    <w:p w:rsidR="00CD5B4A" w:rsidRDefault="00CD5B4A" w:rsidP="00CD5B4A">
      <w:pPr>
        <w:pStyle w:val="34"/>
        <w:ind w:left="0" w:firstLine="0"/>
      </w:pPr>
    </w:p>
    <w:p w:rsidR="00CD5B4A" w:rsidRDefault="00CD5B4A" w:rsidP="00F80860">
      <w:pPr>
        <w:pStyle w:val="1"/>
        <w:ind w:right="1134" w:firstLine="709"/>
        <w:contextualSpacing/>
      </w:pPr>
      <w:r w:rsidRPr="00523070">
        <w:rPr>
          <w:i/>
        </w:rPr>
        <w:t>Аннотация.</w:t>
      </w:r>
      <w:r>
        <w:t xml:space="preserve"> </w:t>
      </w:r>
      <w:r w:rsidRPr="00523070">
        <w:t>В</w:t>
      </w:r>
      <w:r>
        <w:t xml:space="preserve"> стать</w:t>
      </w:r>
      <w:r w:rsidR="00811E71">
        <w:t xml:space="preserve">е рассматривается, что дети дошкольного возраста могут развивать свои коммуникативные умения в хореографических проектах, что помогает им развиваться, получать новые умения и навыки. </w:t>
      </w:r>
    </w:p>
    <w:p w:rsidR="00C00116" w:rsidRDefault="00C00116" w:rsidP="00F80860">
      <w:pPr>
        <w:pStyle w:val="1"/>
        <w:ind w:right="1134" w:firstLine="709"/>
        <w:contextualSpacing/>
      </w:pPr>
    </w:p>
    <w:p w:rsidR="00C00116" w:rsidRPr="00C00116" w:rsidRDefault="00C00116" w:rsidP="00F80860">
      <w:pPr>
        <w:pStyle w:val="1"/>
        <w:ind w:right="1134" w:firstLine="709"/>
        <w:contextualSpacing/>
        <w:rPr>
          <w:lang w:val="en-US"/>
        </w:rPr>
      </w:pPr>
      <w:r w:rsidRPr="00C00116">
        <w:rPr>
          <w:i/>
          <w:lang w:val="en-US"/>
        </w:rPr>
        <w:t>Annotation.</w:t>
      </w:r>
      <w:r w:rsidRPr="00C00116">
        <w:rPr>
          <w:lang w:val="en-US"/>
        </w:rPr>
        <w:t xml:space="preserve"> The article considers that preschool children can develop their communicative skills in choreographic projects, which helps them to develop, acquire new skills and abilities.</w:t>
      </w:r>
    </w:p>
    <w:p w:rsidR="00CD5B4A" w:rsidRPr="00C00116" w:rsidRDefault="00CD5B4A" w:rsidP="00CD5B4A">
      <w:pPr>
        <w:pStyle w:val="1"/>
        <w:rPr>
          <w:lang w:val="en-US"/>
        </w:rPr>
      </w:pPr>
    </w:p>
    <w:p w:rsidR="00CD5B4A" w:rsidRPr="00523070" w:rsidRDefault="00CD5B4A" w:rsidP="00CD5B4A">
      <w:pPr>
        <w:pStyle w:val="1"/>
      </w:pPr>
      <w:r w:rsidRPr="00523070">
        <w:rPr>
          <w:i/>
        </w:rPr>
        <w:t>Ключевые слова.</w:t>
      </w:r>
      <w:r w:rsidRPr="00523070">
        <w:t xml:space="preserve"> </w:t>
      </w:r>
      <w:r w:rsidR="00811E71" w:rsidRPr="00811E71">
        <w:t>дети дошкольного возраста, коммуникативные ум</w:t>
      </w:r>
      <w:r w:rsidR="00811E71">
        <w:t xml:space="preserve">ения, хореографические проекты. </w:t>
      </w:r>
    </w:p>
    <w:p w:rsidR="001F7A8A" w:rsidRPr="00811E71" w:rsidRDefault="005B68AC" w:rsidP="00811E71">
      <w:pPr>
        <w:pStyle w:val="1"/>
      </w:pPr>
    </w:p>
    <w:p w:rsidR="00E723D1" w:rsidRPr="00811E71" w:rsidRDefault="00811E71" w:rsidP="00811E71">
      <w:pPr>
        <w:pStyle w:val="1"/>
        <w:rPr>
          <w:lang w:val="en-US"/>
        </w:rPr>
      </w:pPr>
      <w:r w:rsidRPr="00811E71">
        <w:rPr>
          <w:bCs/>
          <w:i/>
          <w:lang w:val="en-US"/>
        </w:rPr>
        <w:t>K</w:t>
      </w:r>
      <w:r w:rsidR="00C00116" w:rsidRPr="00811E71">
        <w:rPr>
          <w:bCs/>
          <w:i/>
          <w:lang w:val="en-US"/>
        </w:rPr>
        <w:t>ey words</w:t>
      </w:r>
      <w:r w:rsidR="00C00116" w:rsidRPr="00811E71">
        <w:rPr>
          <w:b/>
          <w:bCs/>
          <w:lang w:val="en-US"/>
        </w:rPr>
        <w:t>:</w:t>
      </w:r>
      <w:r w:rsidR="00C00116" w:rsidRPr="00811E71">
        <w:rPr>
          <w:lang w:val="en-US"/>
        </w:rPr>
        <w:t> pre-school children, the development of communication skills, choreographic projects</w:t>
      </w:r>
      <w:r>
        <w:rPr>
          <w:lang w:val="en-US"/>
        </w:rPr>
        <w:t>.</w:t>
      </w:r>
    </w:p>
    <w:p w:rsidR="0016409E" w:rsidRPr="00811E71" w:rsidRDefault="005B68AC" w:rsidP="00811E71">
      <w:pPr>
        <w:pStyle w:val="1"/>
        <w:rPr>
          <w:lang w:val="en-US"/>
        </w:rPr>
      </w:pPr>
    </w:p>
    <w:p w:rsidR="00543350" w:rsidRPr="00811E71" w:rsidRDefault="00C00116" w:rsidP="00811E71">
      <w:pPr>
        <w:pStyle w:val="1"/>
      </w:pPr>
      <w:r w:rsidRPr="00811E71">
        <w:t>Актуальность проблемы формирования коммуникативных умений детей дошкольного возраста обусловлена наблюдающимися в современном социуме проблемами взаимодействия человека с человеком. Неумение людей общаться нередко обусловлено отсутствием элементарных коммуникативных умений, формирование которых у детей с раннего возраста становится ключевой задачей современного воспитания, обучения и развития детей, что и определено в современных ФГОС как важная педагогическая задача.</w:t>
      </w:r>
    </w:p>
    <w:p w:rsidR="00E723D1" w:rsidRPr="00811E71" w:rsidRDefault="00C00116" w:rsidP="00811E71">
      <w:pPr>
        <w:pStyle w:val="1"/>
      </w:pPr>
      <w:r w:rsidRPr="00811E71">
        <w:rPr>
          <w:bCs/>
        </w:rPr>
        <w:t>В связи с этим, возникает необходимость целенаправленно и последовательно формировать коммуникативные умения детей дошкольного возраста. В нашей практике средством формирования коммуникативных умений (ФКУ) детей дошкольного возраста явились хореографические проекты</w:t>
      </w:r>
      <w:r w:rsidRPr="00811E71">
        <w:t>, в которых возможно целенаправленно, цельно, системно, креативно и результативно осуществлять этот процесс.</w:t>
      </w:r>
    </w:p>
    <w:p w:rsidR="00E723D1" w:rsidRPr="00811E71" w:rsidRDefault="00C00116" w:rsidP="00811E71">
      <w:pPr>
        <w:pStyle w:val="1"/>
      </w:pPr>
      <w:r w:rsidRPr="00811E71">
        <w:t xml:space="preserve">Анализ научных психологических и педагогических работ показал, что ученые единодушны во мнении о том, что для детей дошкольного возраста стремление к коммуникации, игре является естественным процессом жизнедеятельности и самореализации [1, </w:t>
      </w:r>
      <w:r w:rsidRPr="00811E71">
        <w:lastRenderedPageBreak/>
        <w:t xml:space="preserve">2]. Исследователи отмечают, что коммуникативные умения формируются и проявляются во взаимодействии, сотрудничестве, соперничестве, поддержке, позиционировании, потребности вдохновлять и т.д. (Л.И. </w:t>
      </w:r>
      <w:proofErr w:type="spellStart"/>
      <w:r w:rsidRPr="00811E71">
        <w:t>Божович</w:t>
      </w:r>
      <w:proofErr w:type="spellEnd"/>
      <w:r w:rsidRPr="00811E71">
        <w:t xml:space="preserve">, </w:t>
      </w:r>
      <w:proofErr w:type="spellStart"/>
      <w:r w:rsidRPr="00811E71">
        <w:t>Б.З.Вульфов</w:t>
      </w:r>
      <w:proofErr w:type="spellEnd"/>
      <w:r w:rsidRPr="00811E71">
        <w:t xml:space="preserve">, М. </w:t>
      </w:r>
      <w:proofErr w:type="spellStart"/>
      <w:r w:rsidRPr="00811E71">
        <w:t>Монтессори</w:t>
      </w:r>
      <w:proofErr w:type="spellEnd"/>
      <w:r w:rsidRPr="00811E71">
        <w:t xml:space="preserve">, </w:t>
      </w:r>
      <w:proofErr w:type="spellStart"/>
      <w:r w:rsidRPr="00811E71">
        <w:t>А.В.Мудрик</w:t>
      </w:r>
      <w:proofErr w:type="spellEnd"/>
      <w:r w:rsidRPr="00811E71">
        <w:t xml:space="preserve">, </w:t>
      </w:r>
      <w:proofErr w:type="spellStart"/>
      <w:r w:rsidRPr="00811E71">
        <w:t>Е.И.Тихомирова</w:t>
      </w:r>
      <w:proofErr w:type="spellEnd"/>
      <w:r w:rsidRPr="00811E71">
        <w:t xml:space="preserve">, Д.И. </w:t>
      </w:r>
      <w:proofErr w:type="spellStart"/>
      <w:r w:rsidRPr="00811E71">
        <w:t>Фельдштейн</w:t>
      </w:r>
      <w:proofErr w:type="spellEnd"/>
      <w:r w:rsidRPr="00811E71">
        <w:t>).</w:t>
      </w:r>
    </w:p>
    <w:p w:rsidR="00E723D1" w:rsidRPr="00811E71" w:rsidRDefault="00C00116" w:rsidP="00811E71">
      <w:pPr>
        <w:pStyle w:val="1"/>
      </w:pPr>
      <w:r w:rsidRPr="00811E71">
        <w:t xml:space="preserve">Включенное </w:t>
      </w:r>
      <w:proofErr w:type="spellStart"/>
      <w:r w:rsidRPr="00811E71">
        <w:t>лонгитюдное</w:t>
      </w:r>
      <w:proofErr w:type="spellEnd"/>
      <w:r w:rsidRPr="00811E71">
        <w:t xml:space="preserve"> наблюдение, опрос, анкетирование показывают, что хореографические проекты занимают свое особое место в процессе формирования коммуникативных умений детей дошкольного возраста. Хореографические проекты в учреждениях дополнительного образования используются достаточно широко, пользуются большой популярностью среди детей дошкольного возраста и их родителей. В частности, по результатам опроса 137 детей дошкольного возраста сотрудниками учреждения дополнительного образования детей Центр внешкольной работы «Крылатый» городского округа Самара, оказалось, что более 75% детей дошкольного возраста с удовольствием участвуют в хореографических проектах учреждения дополнительного образования детей. При этом, дети дошкольного возраста – участники хореографических проектов считают: что хореографические проекты– это очень интересное дело, потому что «доставляют всем радость» - 67,1% мнений опрошенных детей дошкольного возраста, от общего числа полученных мнений детей дошкольного возраста. Кроме того, в 38,5% мнений опрошенных детей дошкольного возраста, от общего числа полученных мнений детей дошкольного возраста, подчеркивается, что хореографические проекты «помогают приобрести хороших друзей»; а в 37,1% мнений опрошенных детей дошкольного возраста, от общего числа полученных мнений детей дошкольного возраста, констатируется, что хореографические проекты – это «очень красиво».</w:t>
      </w:r>
    </w:p>
    <w:p w:rsidR="00E723D1" w:rsidRPr="00811E71" w:rsidRDefault="00C00116" w:rsidP="00811E71">
      <w:pPr>
        <w:pStyle w:val="1"/>
      </w:pPr>
      <w:r w:rsidRPr="00811E71">
        <w:t>Таким образом, обнаружено не только позитивное отношение детей дошкольного возраста к хореографическим проектам, но и умение находить достоинства этих проектов. Проведённый нами анализ практики ФКУ детей показал, что дети выражают искреннее желание активно участвовать в хореографических проектах, что определяет нередко успешность личностного развития, в целом, коммуникативных умений, в частности [3].</w:t>
      </w:r>
    </w:p>
    <w:p w:rsidR="001E5E8F" w:rsidRPr="00811E71" w:rsidRDefault="00C00116" w:rsidP="00811E71">
      <w:pPr>
        <w:pStyle w:val="1"/>
      </w:pPr>
      <w:r w:rsidRPr="00811E71">
        <w:t xml:space="preserve">Используя хореографические проекты, мы можем формировать и развивать у детей дошкольного возраста активность действия, позитивность взаимодействия, креативность коммуникации, которые в комплексе формируют и развивают коммуникативные умения. Дети учатся выражать себя в танце, взаимодействовать со зрителями, радоваться успехам и </w:t>
      </w:r>
      <w:r w:rsidRPr="00811E71">
        <w:lastRenderedPageBreak/>
        <w:t>позитивной оценке зрителей используя «хореографическую речь», как средство позитивного индивидуально-группового взаимодействия, представленного хореографическим движением, хореографическим жестом, эмоциональными хореографическими знаками (удивление, вдохновение, грусть, радость, страх, настороженность) [4].</w:t>
      </w:r>
    </w:p>
    <w:p w:rsidR="00E723D1" w:rsidRPr="00811E71" w:rsidRDefault="00C00116" w:rsidP="00811E71">
      <w:pPr>
        <w:pStyle w:val="1"/>
      </w:pPr>
      <w:r w:rsidRPr="00811E71">
        <w:t xml:space="preserve">Используя метод включенного наблюдения, опрос, персонифицированную </w:t>
      </w:r>
      <w:proofErr w:type="spellStart"/>
      <w:r w:rsidRPr="00811E71">
        <w:t>психолого</w:t>
      </w:r>
      <w:proofErr w:type="spellEnd"/>
      <w:r w:rsidRPr="00811E71">
        <w:t>–педагогическую тестовую диагностику исследования коммуникативных умений детей дошкольного возраста, участвующих в хореографических проектах учреждений дополнительного образования детей мы получили следующие данные: у 15% детей дошкольного возраста, из числа 137 обследованных детей, достаточно хорошо развиты коммуникативные умения в хореографических проектах; у 50% обследованных детей дошкольного возраста недостаточно развиты коммуникативные умения в хореографических проектах, а у 35% обследованных детей дошкольного возраста – почти не развиты коммуникативные умения в хореографических проектах учреждениях дополнительного образования.</w:t>
      </w:r>
    </w:p>
    <w:p w:rsidR="004827C5" w:rsidRPr="00811E71" w:rsidRDefault="00C00116" w:rsidP="00811E71">
      <w:pPr>
        <w:pStyle w:val="1"/>
      </w:pPr>
      <w:r w:rsidRPr="00811E71">
        <w:t xml:space="preserve">Полученные результаты стали основанием для организации целенаправленного процесса формирования коммуникативных умений детей дошкольного возраста в хореографических проектах учреждения дополнительного образования детей. Скорректированы хореографические проекты детей дошкольного возраста по технологии и содержанию, усилена коммуникативная направленность хореографических проектов. </w:t>
      </w:r>
    </w:p>
    <w:p w:rsidR="00D84882" w:rsidRPr="00811E71" w:rsidRDefault="00C00116" w:rsidP="00811E71">
      <w:pPr>
        <w:pStyle w:val="1"/>
      </w:pPr>
      <w:r w:rsidRPr="00811E71">
        <w:t>В результате проведенного анализа практики организации хореографических проектов учреждения дополнительного образования детей установлено, что хореографические проекты становятся средством формирования коммуникативных умений детей дошкольного возраста в связи с тем, что овладение пластикой своего тела, то есть лексикой танца (языка танца, хореографической речи), позволяет детям научится передавать без помощи слов, а только средствами хореографической речи, движение, пластику, мимику, мысли, чувства, которые составляют основу танца; интегрированная взаимосвязь танца с другими видами искусств (музыкой, изобразительным искусством, театром, литературой), расширяет возможности взаимодействия детей; хореографические проекты детей дошкольного возраста в дополнительном образовании осуществляется коллективно, что обеспечивает позитивное индивидуально-групповое взаимодействие детей, активизирует потребность развивать свои позитивные коммуникативные умения.</w:t>
      </w:r>
    </w:p>
    <w:p w:rsidR="007D2FA3" w:rsidRPr="00811E71" w:rsidRDefault="00C00116" w:rsidP="00811E71">
      <w:pPr>
        <w:pStyle w:val="1"/>
      </w:pPr>
      <w:r w:rsidRPr="00811E71">
        <w:t xml:space="preserve">Таким образом, процесс формирования коммуникативных умений детей дошкольного возраста в хореографических проектах </w:t>
      </w:r>
      <w:r w:rsidRPr="00811E71">
        <w:lastRenderedPageBreak/>
        <w:t>учреждения дополнительного образования детей направлен на объединение детей дошкольного возраста в позитивные содружества и сообщества, на осваивание ситуации позитивного индивидуально – группового взаимодействия в процессе овладения хореографической речью, на развитие потребности и проявлении способности в реализации своего коммуникативного Я.</w:t>
      </w:r>
    </w:p>
    <w:p w:rsidR="005A04B8" w:rsidRPr="00811E71" w:rsidRDefault="005B68AC" w:rsidP="00811E71">
      <w:pPr>
        <w:pStyle w:val="1"/>
      </w:pPr>
    </w:p>
    <w:p w:rsidR="00811E71" w:rsidRDefault="00811E71" w:rsidP="00811E71">
      <w:pPr>
        <w:pStyle w:val="1"/>
      </w:pPr>
      <w:r>
        <w:t>Список литературы:</w:t>
      </w:r>
    </w:p>
    <w:p w:rsidR="006B14D7" w:rsidRPr="00811E71" w:rsidRDefault="00C00116" w:rsidP="00811E71">
      <w:pPr>
        <w:pStyle w:val="1"/>
      </w:pPr>
      <w:r w:rsidRPr="00811E71">
        <w:t xml:space="preserve">1. </w:t>
      </w:r>
      <w:proofErr w:type="spellStart"/>
      <w:r w:rsidRPr="00811E71">
        <w:t>Божович</w:t>
      </w:r>
      <w:proofErr w:type="spellEnd"/>
      <w:r w:rsidRPr="00811E71">
        <w:t xml:space="preserve">, Л. И. Личность и её формирование в детском возрасте (Психологическое исследование) / Л. И. </w:t>
      </w:r>
      <w:proofErr w:type="spellStart"/>
      <w:r w:rsidRPr="00811E71">
        <w:t>Божович</w:t>
      </w:r>
      <w:proofErr w:type="spellEnd"/>
      <w:r w:rsidRPr="00811E71">
        <w:t xml:space="preserve">. – </w:t>
      </w:r>
      <w:proofErr w:type="gramStart"/>
      <w:r w:rsidRPr="00811E71">
        <w:t>М. :</w:t>
      </w:r>
      <w:proofErr w:type="gramEnd"/>
      <w:r w:rsidRPr="00811E71">
        <w:t xml:space="preserve"> Питер, 2008. – 398 с.</w:t>
      </w:r>
    </w:p>
    <w:p w:rsidR="00EC4FE5" w:rsidRPr="00811E71" w:rsidRDefault="00C00116" w:rsidP="00811E71">
      <w:pPr>
        <w:pStyle w:val="1"/>
        <w:rPr>
          <w:iCs/>
        </w:rPr>
      </w:pPr>
      <w:r w:rsidRPr="00811E71">
        <w:rPr>
          <w:iCs/>
        </w:rPr>
        <w:t xml:space="preserve">2. Запорожец, А. В. </w:t>
      </w:r>
      <w:r w:rsidRPr="00811E71">
        <w:t xml:space="preserve">Избранные психологические труды: в 2 т. / </w:t>
      </w:r>
      <w:r w:rsidRPr="00811E71">
        <w:rPr>
          <w:iCs/>
        </w:rPr>
        <w:t xml:space="preserve">под ред. В. В. Давыдова, В. П. Зинченко. </w:t>
      </w:r>
      <w:r w:rsidRPr="00811E71">
        <w:t xml:space="preserve">– </w:t>
      </w:r>
      <w:proofErr w:type="gramStart"/>
      <w:r w:rsidRPr="00811E71">
        <w:t>М. :</w:t>
      </w:r>
      <w:proofErr w:type="gramEnd"/>
      <w:r w:rsidRPr="00811E71">
        <w:t xml:space="preserve"> Педагогика, 1986. – Т. </w:t>
      </w:r>
      <w:proofErr w:type="gramStart"/>
      <w:r w:rsidRPr="00811E71">
        <w:t>1 :</w:t>
      </w:r>
      <w:proofErr w:type="gramEnd"/>
      <w:r w:rsidRPr="00811E71">
        <w:t xml:space="preserve"> Психическое развитие ребенка. – 318 с.</w:t>
      </w:r>
    </w:p>
    <w:p w:rsidR="00E723D1" w:rsidRPr="00811E71" w:rsidRDefault="00C00116" w:rsidP="00811E71">
      <w:pPr>
        <w:pStyle w:val="1"/>
      </w:pPr>
      <w:r w:rsidRPr="00811E71">
        <w:t xml:space="preserve">3. Социально – гуманитарные технологии личностного развития: опыт, инновации, перспективы: материалы </w:t>
      </w:r>
      <w:r w:rsidRPr="00811E71">
        <w:rPr>
          <w:lang w:val="en-US"/>
        </w:rPr>
        <w:t>III</w:t>
      </w:r>
      <w:r w:rsidRPr="00811E71">
        <w:t xml:space="preserve"> Международной научно – практической конференции / сост. и науч. Ред. Е.И. Тихомирова. Самара: ООО «Издательство АСГАРД», 2015. - С. 54-56. </w:t>
      </w:r>
    </w:p>
    <w:p w:rsidR="00E723D1" w:rsidRPr="00811E71" w:rsidRDefault="00C00116" w:rsidP="00811E71">
      <w:pPr>
        <w:pStyle w:val="1"/>
      </w:pPr>
      <w:r w:rsidRPr="00811E71">
        <w:t xml:space="preserve">4. Тихомирова Е.И., Миронова Е.Л. Хореографические проекты в развитии коммуникативных умений подростков в процессе самореализации в дополнительном образовании: учебно-методическое пособие. – </w:t>
      </w:r>
      <w:proofErr w:type="gramStart"/>
      <w:r w:rsidRPr="00811E71">
        <w:t>Самара :</w:t>
      </w:r>
      <w:proofErr w:type="gramEnd"/>
      <w:r w:rsidRPr="00811E71">
        <w:t xml:space="preserve"> Изд-во Ас Гард, 2011. – 157 с.</w:t>
      </w:r>
    </w:p>
    <w:p w:rsidR="00B96320" w:rsidRPr="00811E71" w:rsidRDefault="005B68AC" w:rsidP="00811E71">
      <w:pPr>
        <w:pStyle w:val="1"/>
      </w:pPr>
    </w:p>
    <w:p w:rsidR="00CD5B4A" w:rsidRPr="009C3A2B" w:rsidRDefault="00CD5B4A" w:rsidP="00CD5B4A">
      <w:pPr>
        <w:pStyle w:val="1"/>
      </w:pPr>
    </w:p>
    <w:sectPr w:rsidR="00CD5B4A" w:rsidRPr="009C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4A"/>
    <w:rsid w:val="00194FF1"/>
    <w:rsid w:val="00473B0E"/>
    <w:rsid w:val="00487F80"/>
    <w:rsid w:val="005B68AC"/>
    <w:rsid w:val="00685740"/>
    <w:rsid w:val="00773A1D"/>
    <w:rsid w:val="00811E71"/>
    <w:rsid w:val="00C00116"/>
    <w:rsid w:val="00C456C6"/>
    <w:rsid w:val="00CD5B4A"/>
    <w:rsid w:val="00F80860"/>
    <w:rsid w:val="00F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977"/>
  <w15:chartTrackingRefBased/>
  <w15:docId w15:val="{07FA244E-33F8-4277-8573-BB268E1E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5B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CD5B4A"/>
    <w:pPr>
      <w:spacing w:before="72"/>
      <w:ind w:left="32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">
    <w:name w:val="34"/>
    <w:basedOn w:val="a"/>
    <w:link w:val="340"/>
    <w:uiPriority w:val="1"/>
    <w:qFormat/>
    <w:rsid w:val="00CD5B4A"/>
    <w:pPr>
      <w:spacing w:before="1"/>
      <w:ind w:left="312" w:right="1133" w:firstLine="708"/>
      <w:jc w:val="both"/>
    </w:pPr>
    <w:rPr>
      <w:sz w:val="28"/>
      <w:szCs w:val="28"/>
    </w:rPr>
  </w:style>
  <w:style w:type="character" w:customStyle="1" w:styleId="340">
    <w:name w:val="34 Знак"/>
    <w:basedOn w:val="a0"/>
    <w:link w:val="34"/>
    <w:uiPriority w:val="1"/>
    <w:rsid w:val="00CD5B4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D5B4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1">
    <w:name w:val="1"/>
    <w:basedOn w:val="a3"/>
    <w:link w:val="10"/>
    <w:uiPriority w:val="1"/>
    <w:qFormat/>
    <w:rsid w:val="00CD5B4A"/>
    <w:pPr>
      <w:spacing w:before="1" w:after="0"/>
      <w:ind w:left="312" w:right="1133" w:firstLine="708"/>
      <w:jc w:val="both"/>
    </w:pPr>
    <w:rPr>
      <w:sz w:val="28"/>
      <w:szCs w:val="28"/>
    </w:rPr>
  </w:style>
  <w:style w:type="character" w:customStyle="1" w:styleId="10">
    <w:name w:val="1 Знак"/>
    <w:basedOn w:val="a4"/>
    <w:link w:val="1"/>
    <w:uiPriority w:val="1"/>
    <w:rsid w:val="00CD5B4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Стиль1"/>
    <w:basedOn w:val="1"/>
    <w:link w:val="12"/>
    <w:uiPriority w:val="1"/>
    <w:qFormat/>
    <w:rsid w:val="00CD5B4A"/>
  </w:style>
  <w:style w:type="character" w:customStyle="1" w:styleId="12">
    <w:name w:val="Стиль1 Знак"/>
    <w:basedOn w:val="10"/>
    <w:link w:val="11"/>
    <w:uiPriority w:val="1"/>
    <w:rsid w:val="00CD5B4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99"/>
    <w:semiHidden/>
    <w:unhideWhenUsed/>
    <w:rsid w:val="00CD5B4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5B4A"/>
    <w:rPr>
      <w:rFonts w:ascii="Times New Roman" w:eastAsia="Times New Roman" w:hAnsi="Times New Roman" w:cs="Times New Roman"/>
      <w:lang w:eastAsia="ru-RU" w:bidi="ru-RU"/>
    </w:rPr>
  </w:style>
  <w:style w:type="paragraph" w:styleId="a5">
    <w:name w:val="Normal (Web)"/>
    <w:basedOn w:val="a"/>
    <w:uiPriority w:val="99"/>
    <w:unhideWhenUsed/>
    <w:rsid w:val="00473B0E"/>
    <w:rPr>
      <w:sz w:val="24"/>
      <w:szCs w:val="24"/>
    </w:rPr>
  </w:style>
  <w:style w:type="table" w:styleId="a6">
    <w:name w:val="Table Grid"/>
    <w:basedOn w:val="a1"/>
    <w:uiPriority w:val="39"/>
    <w:rsid w:val="0048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4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2021-06-27T18:51:00Z</dcterms:created>
  <dcterms:modified xsi:type="dcterms:W3CDTF">2023-08-17T05:39:00Z</dcterms:modified>
</cp:coreProperties>
</file>